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Kedves Nyugdíjas Társak!</w:t>
      </w:r>
    </w:p>
    <w:p>
      <w:pPr>
        <w:pStyle w:val="Normal"/>
        <w:spacing w:before="0" w:after="0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A járványveszély-helyzet miatt közös foglalkozásaink szünetelnek. Ez a Szervezetünk működését nem akadályozza. Minden feladatot naprakészen ellátok.</w:t>
      </w:r>
    </w:p>
    <w:p>
      <w:pPr>
        <w:pStyle w:val="Normal"/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Tájékoztatlak Benneteket olyan tényekről, kérdésekről amelyek eljutottak hozzám.</w:t>
      </w:r>
    </w:p>
    <w:p>
      <w:pPr>
        <w:pStyle w:val="Normal"/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A 2020. évi Közgyűlést megtartjuk az első lehetőség alkalmával. Külön meghívót küldök az időpontról. Ez a kialakult helyzet, illetve a bérelt terem használatbavételi lehetőségétől függ. </w:t>
      </w:r>
    </w:p>
    <w:p>
      <w:pPr>
        <w:pStyle w:val="Normal"/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A 2020. június 10-re tervezett kirándulásunk elmarad. A befizetett utazási költség beszámításra kerülhet a szeptember 16-i kirándulásra, vagy visszafizetjük.</w:t>
      </w:r>
    </w:p>
    <w:p>
      <w:pPr>
        <w:pStyle w:val="Normal"/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A 2020. július 29-30-ra  tervezett Győr-Pozsony kirándulás reményeim szerint megtartható lesz. Azon múlik, hogy a tervezett program szerint nyitva lesznek-e a múzeumok, illetve a szálláshely fogad-e bennünket.</w:t>
      </w:r>
    </w:p>
    <w:p>
      <w:pPr>
        <w:pStyle w:val="Normal"/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A Heves Megyei Nyugdíjas Szövetség által tervezett programok közül biztosan elmarad a 2020. május 15-i színházi előadás, a 2020. május 26-i gyöngyösi tánctalálkozó, a 2020. június 9-i poroszlói Öko-park látogatás, a regionális ének-, dal- és szavalóversenyek és az Országos Szövetség ezen versenyei. A befizetett részvételi költségek visszafizetésre kerülnek, amikor újra működni fog a szervezeti élet program szerint.</w:t>
      </w:r>
    </w:p>
    <w:p>
      <w:pPr>
        <w:pStyle w:val="Normal"/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Kérlek Benneteket, figyeljétek a facebook zárt-csoportot és a Szervezet honlapját (</w:t>
      </w:r>
      <w:hyperlink r:id="rId2">
        <w:r>
          <w:rPr>
            <w:rStyle w:val="Internethivatkozs"/>
            <w:rFonts w:cs="Arial" w:ascii="Arial" w:hAnsi="Arial"/>
            <w:sz w:val="28"/>
            <w:szCs w:val="28"/>
          </w:rPr>
          <w:t>www.dobokatica.hu</w:t>
        </w:r>
      </w:hyperlink>
      <w:r>
        <w:rPr>
          <w:rFonts w:cs="Arial" w:ascii="Arial" w:hAnsi="Arial"/>
          <w:sz w:val="28"/>
          <w:szCs w:val="28"/>
        </w:rPr>
        <w:t>).</w:t>
      </w:r>
    </w:p>
    <w:p>
      <w:pPr>
        <w:pStyle w:val="Normal"/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Kívánok mindenkinek jó egészséget. Vigyázzatok magatokra és maradjatok otthon.</w:t>
      </w:r>
    </w:p>
    <w:p>
      <w:pPr>
        <w:pStyle w:val="Normal"/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  <w:tab/>
        <w:tab/>
        <w:tab/>
        <w:tab/>
        <w:tab/>
        <w:t>Üdvözlettel: Kósa László elnök sk.</w:t>
      </w:r>
    </w:p>
    <w:sectPr>
      <w:type w:val="nextPage"/>
      <w:pgSz w:w="11906" w:h="16838"/>
      <w:pgMar w:left="1077" w:right="1077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7623d"/>
    <w:pPr>
      <w:widowControl/>
      <w:suppressAutoHyphens w:val="false"/>
      <w:bidi w:val="0"/>
      <w:spacing w:lineRule="auto" w:line="240" w:before="0" w:afterAutospacing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hivatkozs">
    <w:name w:val="Internet-hivatkozás"/>
    <w:basedOn w:val="DefaultParagraphFont"/>
    <w:uiPriority w:val="99"/>
    <w:unhideWhenUsed/>
    <w:rsid w:val="003265b3"/>
    <w:rPr>
      <w:color w:val="0000FF" w:themeColor="hyperlink"/>
      <w:u w:val="single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dobokatica.h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D2109-8368-4E63-9EF1-A25022E62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LibreOffice/6.4.5.2$Windows_X86_64 LibreOffice_project/a726b36747cf2001e06b58ad5db1aa3a9a1872d6</Application>
  <Pages>1</Pages>
  <Words>180</Words>
  <Characters>1264</Characters>
  <CharactersWithSpaces>1442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2020-04-26T15:17:00Z</dcterms:created>
  <dc:creator>Kósa László</dc:creator>
  <dc:description/>
  <dc:language>hu-HU</dc:language>
  <cp:lastModifiedBy>Kósa László</cp:lastModifiedBy>
  <dcterms:modified xsi:type="dcterms:W3CDTF">2020-04-26T15:38:00Z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