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304623" w:rsidRPr="00A602E6" w:rsidRDefault="005C6801">
      <w:pPr>
        <w:rPr>
          <w:sz w:val="24"/>
          <w:szCs w:val="24"/>
        </w:rPr>
      </w:pPr>
      <w:r w:rsidRPr="00A602E6">
        <w:rPr>
          <w:sz w:val="24"/>
          <w:szCs w:val="24"/>
        </w:rPr>
        <w:t>Az elnökség beszámolója a 2014 évi szervezeti tevékenységéről,2015 évi feladatokról.</w:t>
      </w:r>
    </w:p>
    <w:p w:rsidR="00A602E6" w:rsidRDefault="00A602E6">
      <w:pPr>
        <w:rPr>
          <w:sz w:val="24"/>
          <w:szCs w:val="24"/>
        </w:rPr>
      </w:pPr>
      <w:r w:rsidRPr="00A602E6">
        <w:rPr>
          <w:sz w:val="24"/>
          <w:szCs w:val="24"/>
        </w:rPr>
        <w:t>2014.évben továbbra is feladatunk volt a Civil Törvénynek, a Számviteli törvénynek és az alapszabály rendelkezéseinek a betartása. Tevékenységi körünkben közhasznú szolgáltatást nyújtottunk állami, közigazgatási intézményeknek, a polgármesteri hivatalnak, civil szervezeteknek és egyesületeknek</w:t>
      </w:r>
      <w:r w:rsidR="00E61EF9">
        <w:rPr>
          <w:sz w:val="24"/>
          <w:szCs w:val="24"/>
        </w:rPr>
        <w:t>, nem utolsó</w:t>
      </w:r>
      <w:r>
        <w:rPr>
          <w:sz w:val="24"/>
          <w:szCs w:val="24"/>
        </w:rPr>
        <w:t xml:space="preserve"> sorban saját tagjainknak és programjaink iránt érdeklődőknek. Foglalkozásainkra elismert, rangos előadókat hívtunk </w:t>
      </w:r>
      <w:r w:rsidR="00E61EF9">
        <w:rPr>
          <w:sz w:val="24"/>
          <w:szCs w:val="24"/>
        </w:rPr>
        <w:t>meg a</w:t>
      </w:r>
      <w:r>
        <w:rPr>
          <w:sz w:val="24"/>
          <w:szCs w:val="24"/>
        </w:rPr>
        <w:t xml:space="preserve"> közigazgatás, nyugdíj és egészségbiztosítás, a kulturális élet, az egészségügy és a civil szervezetek részéről. Nagy gondot fordítottunk arra, hogy szervezetünk politikától mentesen tevékenykedjen. Ezúton is megköszönöm mindenkinek, tagjainknak</w:t>
      </w:r>
      <w:r w:rsidR="00E61EF9">
        <w:rPr>
          <w:sz w:val="24"/>
          <w:szCs w:val="24"/>
        </w:rPr>
        <w:t xml:space="preserve"> és a vezetőségnek, működő csoportjainknak, valamint szervezetünknél tagsággal rendelkező közhasznú munkát teljesítő aktivistáknak, hogy munkájukkal hozzájárultak a 2014-es év lebonyolításához.</w:t>
      </w:r>
    </w:p>
    <w:p w:rsidR="00E61EF9" w:rsidRDefault="00E61EF9">
      <w:pPr>
        <w:rPr>
          <w:sz w:val="24"/>
          <w:szCs w:val="24"/>
        </w:rPr>
      </w:pPr>
      <w:r>
        <w:rPr>
          <w:sz w:val="24"/>
          <w:szCs w:val="24"/>
        </w:rPr>
        <w:t>A 2014 évre eltervezett feladatok</w:t>
      </w:r>
      <w:r w:rsidR="002D5D9B">
        <w:rPr>
          <w:sz w:val="24"/>
          <w:szCs w:val="24"/>
        </w:rPr>
        <w:t xml:space="preserve"> megvalósultak, megalakult a színjátszó kör és kézműves foglalkozásokat tartottunk. Rendezvényeink összefogottak voltak, színvonalasak és szakmailag magas </w:t>
      </w:r>
      <w:r w:rsidR="005811AB">
        <w:rPr>
          <w:sz w:val="24"/>
          <w:szCs w:val="24"/>
        </w:rPr>
        <w:t>szintűek. Megvalósultak</w:t>
      </w:r>
      <w:r w:rsidR="002D5D9B">
        <w:rPr>
          <w:sz w:val="24"/>
          <w:szCs w:val="24"/>
        </w:rPr>
        <w:t xml:space="preserve"> a kirándulások és a közös rendezvények.</w:t>
      </w:r>
    </w:p>
    <w:p w:rsidR="002D5D9B" w:rsidRDefault="002D5D9B">
      <w:pPr>
        <w:rPr>
          <w:sz w:val="24"/>
          <w:szCs w:val="24"/>
        </w:rPr>
      </w:pPr>
      <w:r>
        <w:rPr>
          <w:sz w:val="24"/>
          <w:szCs w:val="24"/>
        </w:rPr>
        <w:t xml:space="preserve">2015-től a tagdíj mértéke 1500 Ft. Sikeresen </w:t>
      </w:r>
      <w:r w:rsidR="005811AB">
        <w:rPr>
          <w:sz w:val="24"/>
          <w:szCs w:val="24"/>
        </w:rPr>
        <w:t>megvalósítottuk,</w:t>
      </w:r>
      <w:r>
        <w:rPr>
          <w:sz w:val="24"/>
          <w:szCs w:val="24"/>
        </w:rPr>
        <w:t xml:space="preserve"> hogy programjaink változatosak legyenek. Emelkedett a szervezet létszáma</w:t>
      </w:r>
      <w:r w:rsidR="005811AB">
        <w:rPr>
          <w:sz w:val="24"/>
          <w:szCs w:val="24"/>
        </w:rPr>
        <w:t>, jelenleg</w:t>
      </w:r>
      <w:r>
        <w:rPr>
          <w:sz w:val="24"/>
          <w:szCs w:val="24"/>
        </w:rPr>
        <w:t xml:space="preserve"> 262 fő.</w:t>
      </w:r>
      <w:r w:rsidR="00F70C04">
        <w:rPr>
          <w:sz w:val="24"/>
          <w:szCs w:val="24"/>
        </w:rPr>
        <w:t xml:space="preserve"> A beszámolás évében a vezetőség 3 tagja írásban lemondott, megköszönjük munkájukat és továbbra is számítunk közreműködésükre.</w:t>
      </w:r>
    </w:p>
    <w:p w:rsidR="005811AB" w:rsidRDefault="005811AB" w:rsidP="005811AB">
      <w:pPr>
        <w:rPr>
          <w:sz w:val="24"/>
          <w:szCs w:val="24"/>
        </w:rPr>
      </w:pPr>
      <w:r>
        <w:rPr>
          <w:sz w:val="24"/>
          <w:szCs w:val="24"/>
        </w:rPr>
        <w:t>2014 évben szervezetünknél 9 közigazgatási, 7 egészségügyi, 11 irodalmi kulturális, 5 hagyományőrző, 6 nosztalgia rendezvényünk volt. Szabadidős rendezvényen 3 alkalommal vettünk részt Felsőtárkányban. Tagjainknak KI-MIT</w:t>
      </w:r>
      <w:r w:rsidR="00E14D8C">
        <w:rPr>
          <w:sz w:val="24"/>
          <w:szCs w:val="24"/>
        </w:rPr>
        <w:t>-</w:t>
      </w:r>
      <w:r>
        <w:rPr>
          <w:sz w:val="24"/>
          <w:szCs w:val="24"/>
        </w:rPr>
        <w:t>Tud</w:t>
      </w:r>
      <w:r w:rsidR="00E14D8C">
        <w:rPr>
          <w:sz w:val="24"/>
          <w:szCs w:val="24"/>
        </w:rPr>
        <w:t>-</w:t>
      </w:r>
      <w:r>
        <w:rPr>
          <w:sz w:val="24"/>
          <w:szCs w:val="24"/>
        </w:rPr>
        <w:t>ot és szellemi vetélkedőket szerveztünk.</w:t>
      </w:r>
      <w:r w:rsidR="00E14D8C">
        <w:rPr>
          <w:sz w:val="24"/>
          <w:szCs w:val="24"/>
        </w:rPr>
        <w:t xml:space="preserve"> </w:t>
      </w:r>
      <w:r>
        <w:rPr>
          <w:sz w:val="24"/>
          <w:szCs w:val="24"/>
        </w:rPr>
        <w:t>Ellátogattunk a Gárdonyi-házba, illetve városi séta keretében megismertük a felújított belvárost. Kiránd</w:t>
      </w:r>
      <w:r w:rsidR="00E14D8C">
        <w:rPr>
          <w:sz w:val="24"/>
          <w:szCs w:val="24"/>
        </w:rPr>
        <w:t>u</w:t>
      </w:r>
      <w:r>
        <w:rPr>
          <w:sz w:val="24"/>
          <w:szCs w:val="24"/>
        </w:rPr>
        <w:t>ltunk Gödöllőre, Nyíregyházára, Szolnokra,</w:t>
      </w:r>
      <w:r w:rsidR="00E14D8C">
        <w:rPr>
          <w:sz w:val="24"/>
          <w:szCs w:val="24"/>
        </w:rPr>
        <w:t xml:space="preserve"> </w:t>
      </w:r>
      <w:r>
        <w:rPr>
          <w:sz w:val="24"/>
          <w:szCs w:val="24"/>
        </w:rPr>
        <w:t>Erdőtelekre és</w:t>
      </w:r>
    </w:p>
    <w:p w:rsidR="00E61EF9" w:rsidRDefault="005811AB">
      <w:pPr>
        <w:rPr>
          <w:sz w:val="24"/>
          <w:szCs w:val="24"/>
        </w:rPr>
      </w:pPr>
      <w:r>
        <w:rPr>
          <w:sz w:val="24"/>
          <w:szCs w:val="24"/>
        </w:rPr>
        <w:t xml:space="preserve">a Komáromi </w:t>
      </w:r>
      <w:r w:rsidR="00AE2F66">
        <w:rPr>
          <w:sz w:val="24"/>
          <w:szCs w:val="24"/>
        </w:rPr>
        <w:t>lovas-színházba. Emlékezetes</w:t>
      </w:r>
      <w:r>
        <w:rPr>
          <w:sz w:val="24"/>
          <w:szCs w:val="24"/>
        </w:rPr>
        <w:t xml:space="preserve"> rendezvényeink voltak a nőnapi ünnepség, az anyák napja, az idősek világnapja, valamint</w:t>
      </w:r>
      <w:r w:rsidR="00E14D8C">
        <w:rPr>
          <w:sz w:val="24"/>
          <w:szCs w:val="24"/>
        </w:rPr>
        <w:t xml:space="preserve"> a hagyományőrző kistérségi fesztiválok. Színjátszó körünk 2014-ben alakult és nagyon sok élményt nyújtottak tagjainknak!</w:t>
      </w:r>
    </w:p>
    <w:p w:rsidR="00E14D8C" w:rsidRDefault="00E14D8C">
      <w:pPr>
        <w:rPr>
          <w:sz w:val="24"/>
          <w:szCs w:val="24"/>
        </w:rPr>
      </w:pPr>
      <w:r>
        <w:rPr>
          <w:sz w:val="24"/>
          <w:szCs w:val="24"/>
        </w:rPr>
        <w:t>Közhasznú tevékenységet végeztünk Felsőtárkány önkormányzat kérésére, részt vettünk Eger polgármesteri hivatal esélyegyenlőségi programjában a Szaláért elnevezésű rendezvényeken, családi napon a közösségi ház átadásán, a nyári napközi otthon nagyi szolgálatában.</w:t>
      </w:r>
      <w:r w:rsidR="00662B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Hagyományőrző és Nosztalgia csoportunk fellépett az Eger város polgármesteri </w:t>
      </w:r>
      <w:r w:rsidR="00662B14">
        <w:rPr>
          <w:sz w:val="24"/>
          <w:szCs w:val="24"/>
        </w:rPr>
        <w:t>hivatal</w:t>
      </w:r>
      <w:r>
        <w:rPr>
          <w:sz w:val="24"/>
          <w:szCs w:val="24"/>
        </w:rPr>
        <w:t xml:space="preserve"> részéről szervezett adventi ünnepségsorozaton.</w:t>
      </w:r>
      <w:r w:rsidR="00662B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Szervezetünk tagjai dobozos ajándékokat </w:t>
      </w:r>
      <w:r w:rsidR="00AE2F66">
        <w:rPr>
          <w:sz w:val="24"/>
          <w:szCs w:val="24"/>
        </w:rPr>
        <w:t>készítettek,</w:t>
      </w:r>
      <w:r>
        <w:rPr>
          <w:sz w:val="24"/>
          <w:szCs w:val="24"/>
        </w:rPr>
        <w:t xml:space="preserve"> amit a gyerekeknek adtunk át a Dobó téren. </w:t>
      </w:r>
      <w:r w:rsidR="00662B14">
        <w:rPr>
          <w:sz w:val="24"/>
          <w:szCs w:val="24"/>
        </w:rPr>
        <w:t xml:space="preserve">A megyei kórház és Rendelő Intézetben tartott egészségügyi szűrőnapon vöröskeresztes aktivistáink és tagjaink segítettek a lebonyolításban. </w:t>
      </w:r>
      <w:r w:rsidR="00AE2F66">
        <w:rPr>
          <w:sz w:val="24"/>
          <w:szCs w:val="24"/>
        </w:rPr>
        <w:t>Az Egerben rendezett európai napon műsorral, kézművességgel vettek részt. Eger ünnepén önálló sátorral, kiállítással, kulturális műsorral, tagjaink által sütött pogácsa osztással, receptek átadásával vettünk részt. Önkéntes fogyasztóvédelmi tanácsadást is végeztünk. Spo</w:t>
      </w:r>
      <w:r w:rsidR="00B16F51">
        <w:rPr>
          <w:sz w:val="24"/>
          <w:szCs w:val="24"/>
        </w:rPr>
        <w:t>r</w:t>
      </w:r>
      <w:r w:rsidR="00AE2F66">
        <w:rPr>
          <w:sz w:val="24"/>
          <w:szCs w:val="24"/>
        </w:rPr>
        <w:t>tnap, gyógyüdü</w:t>
      </w:r>
      <w:r w:rsidR="00B16F51">
        <w:rPr>
          <w:sz w:val="24"/>
          <w:szCs w:val="24"/>
        </w:rPr>
        <w:t>lés szerepelt még programunkban. Megköszönöm szervezetünk tagjainak az áldozatkészségét és munkáját, köszönöm a vezetőség munkáját és bízok benne, hogy a 2015-ös évet is hasonló jó eredményekkel, baráti közösségben fogjuk eltölteni.</w:t>
      </w:r>
    </w:p>
    <w:p w:rsidR="00B16F51" w:rsidRDefault="00B16F5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2015 évi feladatok meghatározása: </w:t>
      </w:r>
    </w:p>
    <w:p w:rsidR="00B16F51" w:rsidRDefault="00B16F51">
      <w:pPr>
        <w:rPr>
          <w:sz w:val="24"/>
          <w:szCs w:val="24"/>
        </w:rPr>
      </w:pPr>
      <w:r>
        <w:rPr>
          <w:sz w:val="24"/>
          <w:szCs w:val="24"/>
        </w:rPr>
        <w:t>Szervezeten belül a heti foglalkozások szakmai színvonala tartalmas és eredményes. Ezt továbbra is őrizni kell. Olyan rendezvényeket kell szervezni, ami tagságunk megelégedésére szolgál.</w:t>
      </w:r>
    </w:p>
    <w:p w:rsidR="00B16F51" w:rsidRDefault="00B16F51">
      <w:pPr>
        <w:rPr>
          <w:sz w:val="24"/>
          <w:szCs w:val="24"/>
        </w:rPr>
      </w:pPr>
      <w:r>
        <w:rPr>
          <w:sz w:val="24"/>
          <w:szCs w:val="24"/>
        </w:rPr>
        <w:t>Pályázatokat készítünk és nyújtunk be, hogy működésünket és programjainkat megtudjuk valósítani.</w:t>
      </w:r>
      <w:r w:rsidR="001758A8">
        <w:rPr>
          <w:sz w:val="24"/>
          <w:szCs w:val="24"/>
        </w:rPr>
        <w:t xml:space="preserve"> Teljesíteni tudjuk a közhasznúsági feltételeinket. Továbbra is jó kapcsolatokat kell ápolni az állami és önkormányzati és civil szervezetekkel egyaránt.</w:t>
      </w:r>
    </w:p>
    <w:p w:rsidR="001758A8" w:rsidRDefault="001758A8">
      <w:pPr>
        <w:rPr>
          <w:sz w:val="24"/>
          <w:szCs w:val="24"/>
        </w:rPr>
      </w:pPr>
      <w:r>
        <w:rPr>
          <w:sz w:val="24"/>
          <w:szCs w:val="24"/>
        </w:rPr>
        <w:t>Rendezvényeink időbeni meghirdetésére kell törekedni.</w:t>
      </w:r>
    </w:p>
    <w:p w:rsidR="001758A8" w:rsidRDefault="001758A8">
      <w:pPr>
        <w:rPr>
          <w:sz w:val="24"/>
          <w:szCs w:val="24"/>
        </w:rPr>
      </w:pPr>
      <w:r>
        <w:rPr>
          <w:sz w:val="24"/>
          <w:szCs w:val="24"/>
        </w:rPr>
        <w:t>2015 évben növelni kell azok körét, akik támogatni tudják szervezetünket.</w:t>
      </w:r>
    </w:p>
    <w:p w:rsidR="001758A8" w:rsidRDefault="001758A8">
      <w:pPr>
        <w:rPr>
          <w:sz w:val="24"/>
          <w:szCs w:val="24"/>
        </w:rPr>
      </w:pPr>
      <w:r>
        <w:rPr>
          <w:sz w:val="24"/>
          <w:szCs w:val="24"/>
        </w:rPr>
        <w:t>A 2013. év Polgári Törvénykönyv V. törvén rendelkezéseinek megfelelően a civil szervezeteknek módosítani kell az alapszabályt.</w:t>
      </w:r>
    </w:p>
    <w:p w:rsidR="001758A8" w:rsidRPr="00A602E6" w:rsidRDefault="001758A8">
      <w:pPr>
        <w:rPr>
          <w:sz w:val="24"/>
          <w:szCs w:val="24"/>
        </w:rPr>
      </w:pPr>
      <w:r>
        <w:rPr>
          <w:sz w:val="24"/>
          <w:szCs w:val="24"/>
        </w:rPr>
        <w:t>Köszönöm megtisztelő figyelmüket.</w:t>
      </w:r>
      <w:bookmarkStart w:id="0" w:name="_GoBack"/>
      <w:bookmarkEnd w:id="0"/>
    </w:p>
    <w:sectPr w:rsidR="001758A8" w:rsidRPr="00A60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01"/>
    <w:rsid w:val="001758A8"/>
    <w:rsid w:val="002D5D9B"/>
    <w:rsid w:val="00304623"/>
    <w:rsid w:val="005811AB"/>
    <w:rsid w:val="005C6801"/>
    <w:rsid w:val="00662B14"/>
    <w:rsid w:val="00A602E6"/>
    <w:rsid w:val="00AE2F66"/>
    <w:rsid w:val="00B16F51"/>
    <w:rsid w:val="00E14D8C"/>
    <w:rsid w:val="00E61EF9"/>
    <w:rsid w:val="00F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D95F4-CCD2-4FDB-AD69-568E9614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9FE1-0F9F-4A3C-AAD9-2EDAD149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515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2015-04-11T10:45:00Z</dcterms:created>
  <dcterms:modified xsi:type="dcterms:W3CDTF">2015-04-11T13:43:00Z</dcterms:modified>
</cp:coreProperties>
</file>